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FEC1" w14:textId="64D14EC3" w:rsidR="00153CE2" w:rsidRPr="008C7BE0" w:rsidRDefault="00153CE2" w:rsidP="008C7BE0">
      <w:pPr>
        <w:pStyle w:val="Heading1"/>
      </w:pPr>
      <w:r w:rsidRPr="008C7BE0">
        <w:t>Summer Research Colloquium</w:t>
      </w:r>
    </w:p>
    <w:p w14:paraId="1A621073" w14:textId="445FBAB0" w:rsidR="00153CE2" w:rsidRPr="00CA5436" w:rsidRDefault="00153CE2" w:rsidP="00CA5436">
      <w:pPr>
        <w:pStyle w:val="Heading2"/>
      </w:pPr>
      <w:r w:rsidRPr="00CA5436">
        <w:t xml:space="preserve">Thursday, July </w:t>
      </w:r>
      <w:r w:rsidR="007C46E6" w:rsidRPr="00CA5436">
        <w:t>2</w:t>
      </w:r>
      <w:r w:rsidR="0055489E" w:rsidRPr="00CA5436">
        <w:t>4</w:t>
      </w:r>
      <w:r w:rsidRPr="00CA5436">
        <w:t>, 20</w:t>
      </w:r>
      <w:r w:rsidR="00343B8E" w:rsidRPr="00CA5436">
        <w:t>2</w:t>
      </w:r>
      <w:r w:rsidR="0055489E" w:rsidRPr="00CA5436">
        <w:t>5</w:t>
      </w:r>
      <w:r w:rsidR="007C46E6" w:rsidRPr="00CA5436">
        <w:t xml:space="preserve"> </w:t>
      </w:r>
      <w:r w:rsidRPr="00CA5436">
        <w:t>– City Campus Union</w:t>
      </w:r>
    </w:p>
    <w:p w14:paraId="6ACCF2AA" w14:textId="77777777" w:rsidR="003D3641" w:rsidRPr="00656AF9" w:rsidRDefault="003D3641" w:rsidP="00AE4163">
      <w:pPr>
        <w:rPr>
          <w:rFonts w:ascii="Minion Pro" w:hAnsi="Minion Pro" w:cs="Arial"/>
          <w:noProof/>
          <w:sz w:val="21"/>
          <w:szCs w:val="21"/>
        </w:rPr>
      </w:pPr>
    </w:p>
    <w:p w14:paraId="56B8E5EA" w14:textId="0860733F" w:rsidR="00AE4163" w:rsidRPr="00FA4492" w:rsidRDefault="00AE4163" w:rsidP="00AE4163">
      <w:pPr>
        <w:rPr>
          <w:rFonts w:ascii="Cambria" w:hAnsi="Cambria" w:cs="Arial"/>
          <w:noProof/>
        </w:rPr>
      </w:pPr>
      <w:r w:rsidRPr="00FA4492">
        <w:rPr>
          <w:rFonts w:ascii="Cambria" w:hAnsi="Cambria" w:cs="Arial"/>
          <w:noProof/>
        </w:rPr>
        <w:t xml:space="preserve">1:30 – </w:t>
      </w:r>
      <w:r w:rsidR="00DB38BA" w:rsidRPr="00FA4492">
        <w:rPr>
          <w:rFonts w:ascii="Cambria" w:hAnsi="Cambria" w:cs="Arial"/>
          <w:noProof/>
        </w:rPr>
        <w:t>2:30</w:t>
      </w:r>
      <w:r w:rsidRPr="00FA4492">
        <w:rPr>
          <w:rFonts w:ascii="Cambria" w:hAnsi="Cambria" w:cs="Arial"/>
          <w:noProof/>
        </w:rPr>
        <w:t xml:space="preserve"> p.m. </w:t>
      </w:r>
      <w:r w:rsidRPr="00FA4492">
        <w:rPr>
          <w:rFonts w:ascii="Cambria" w:hAnsi="Cambria" w:cs="Arial"/>
          <w:noProof/>
        </w:rPr>
        <w:tab/>
      </w:r>
      <w:r w:rsidRPr="00FA4492">
        <w:rPr>
          <w:rFonts w:ascii="Cambria" w:hAnsi="Cambria" w:cs="Arial"/>
          <w:i/>
          <w:noProof/>
        </w:rPr>
        <w:t>McNair Research Presentations</w:t>
      </w:r>
      <w:r w:rsidR="006368D0" w:rsidRPr="00FA4492">
        <w:rPr>
          <w:rFonts w:ascii="Cambria" w:hAnsi="Cambria" w:cs="Arial"/>
          <w:noProof/>
        </w:rPr>
        <w:tab/>
      </w:r>
      <w:r w:rsidR="00656AF9" w:rsidRPr="00FA4492">
        <w:rPr>
          <w:rFonts w:ascii="Cambria" w:hAnsi="Cambria" w:cs="Arial"/>
          <w:noProof/>
        </w:rPr>
        <w:tab/>
      </w:r>
      <w:r w:rsidR="006368D0" w:rsidRPr="00FA4492">
        <w:rPr>
          <w:rFonts w:ascii="Cambria" w:hAnsi="Cambria" w:cs="Arial"/>
          <w:noProof/>
        </w:rPr>
        <w:t>Regency A</w:t>
      </w:r>
      <w:r w:rsidR="001E6FC6" w:rsidRPr="00FA4492">
        <w:rPr>
          <w:rFonts w:ascii="Cambria" w:hAnsi="Cambria" w:cs="Arial"/>
          <w:noProof/>
        </w:rPr>
        <w:t xml:space="preserve"> and </w:t>
      </w:r>
      <w:r w:rsidR="00343B8E" w:rsidRPr="00FA4492">
        <w:rPr>
          <w:rFonts w:ascii="Cambria" w:hAnsi="Cambria" w:cs="Arial"/>
          <w:noProof/>
        </w:rPr>
        <w:t>B</w:t>
      </w:r>
    </w:p>
    <w:p w14:paraId="0E591CE6" w14:textId="79E60A49" w:rsidR="00AE4163" w:rsidRPr="00FA4492" w:rsidRDefault="00AE4163">
      <w:pPr>
        <w:rPr>
          <w:rFonts w:ascii="Cambria" w:hAnsi="Cambria" w:cs="Times New Roman"/>
          <w:b/>
          <w:color w:val="000000"/>
          <w:sz w:val="21"/>
          <w:szCs w:val="21"/>
        </w:rPr>
      </w:pPr>
    </w:p>
    <w:p w14:paraId="34F3EB56" w14:textId="77777777" w:rsidR="00906BC1" w:rsidRPr="00FA4492" w:rsidRDefault="00906BC1" w:rsidP="00AF0ED4">
      <w:pPr>
        <w:outlineLvl w:val="0"/>
        <w:rPr>
          <w:rFonts w:ascii="Cambria" w:hAnsi="Cambria" w:cs="Arial"/>
          <w:b/>
          <w:noProof/>
        </w:rPr>
      </w:pPr>
    </w:p>
    <w:p w14:paraId="3B09BFAB" w14:textId="1113D5D7" w:rsidR="00065599" w:rsidRPr="00FA4492" w:rsidRDefault="00AF0ED4" w:rsidP="00065599">
      <w:pPr>
        <w:outlineLvl w:val="0"/>
        <w:rPr>
          <w:rFonts w:ascii="Cambria" w:hAnsi="Cambria"/>
          <w:b/>
          <w:noProof/>
        </w:rPr>
      </w:pPr>
      <w:r w:rsidRPr="00FA4492">
        <w:rPr>
          <w:rFonts w:ascii="Cambria" w:hAnsi="Cambria" w:cs="Arial"/>
          <w:b/>
          <w:noProof/>
        </w:rPr>
        <w:t>Regency A</w:t>
      </w:r>
      <w:r w:rsidRPr="00FA4492">
        <w:rPr>
          <w:rFonts w:ascii="Cambria" w:hAnsi="Cambria"/>
          <w:b/>
          <w:noProof/>
        </w:rPr>
        <w:t xml:space="preserve"> </w:t>
      </w:r>
    </w:p>
    <w:p w14:paraId="755D257F" w14:textId="1174706D" w:rsidR="00065599" w:rsidRPr="00A43C60" w:rsidRDefault="00065599" w:rsidP="00065599">
      <w:pPr>
        <w:spacing w:after="200"/>
        <w:outlineLvl w:val="0"/>
        <w:rPr>
          <w:rFonts w:ascii="Cambria" w:hAnsi="Cambria"/>
          <w:noProof/>
        </w:rPr>
      </w:pPr>
      <w:r w:rsidRPr="00A43C60">
        <w:rPr>
          <w:rFonts w:ascii="Cambria" w:hAnsi="Cambria"/>
          <w:b/>
          <w:noProof/>
        </w:rPr>
        <w:t xml:space="preserve">Moderator – Hamza Rfissa, </w:t>
      </w:r>
      <w:r w:rsidRPr="00A43C60">
        <w:rPr>
          <w:rFonts w:ascii="Cambria" w:hAnsi="Cambria"/>
          <w:bCs/>
          <w:noProof/>
        </w:rPr>
        <w:t xml:space="preserve">UNL </w:t>
      </w:r>
      <w:r w:rsidRPr="00A43C60">
        <w:rPr>
          <w:rFonts w:ascii="Cambria" w:hAnsi="Cambria"/>
          <w:noProof/>
        </w:rPr>
        <w:t>Teaching, Learning, and Teacher Education Ph.D. student</w:t>
      </w:r>
    </w:p>
    <w:p w14:paraId="083CA43C" w14:textId="77777777" w:rsidR="0059653B" w:rsidRPr="00A43C60" w:rsidRDefault="0059653B" w:rsidP="00F46330">
      <w:pPr>
        <w:spacing w:after="20"/>
        <w:ind w:left="360"/>
        <w:outlineLvl w:val="0"/>
        <w:rPr>
          <w:rFonts w:ascii="Cambria" w:hAnsi="Cambria"/>
          <w:b/>
          <w:bCs/>
          <w:noProof/>
        </w:rPr>
      </w:pPr>
      <w:r w:rsidRPr="00FA4492">
        <w:rPr>
          <w:rFonts w:ascii="Cambria" w:hAnsi="Cambria"/>
          <w:b/>
          <w:bCs/>
          <w:noProof/>
        </w:rPr>
        <w:t>Zainib Al-Jayashi,</w:t>
      </w:r>
      <w:r w:rsidRPr="00A43C60">
        <w:rPr>
          <w:rFonts w:ascii="Cambria" w:hAnsi="Cambria"/>
          <w:b/>
          <w:bCs/>
          <w:noProof/>
        </w:rPr>
        <w:t xml:space="preserve"> </w:t>
      </w:r>
      <w:r w:rsidRPr="00A43C60">
        <w:rPr>
          <w:rFonts w:ascii="Cambria" w:hAnsi="Cambria"/>
          <w:noProof/>
        </w:rPr>
        <w:t>Psychology and Ethnic Studies</w:t>
      </w:r>
    </w:p>
    <w:p w14:paraId="19755084" w14:textId="20A2EC2B" w:rsidR="0059653B" w:rsidRPr="00A43C60" w:rsidRDefault="0059653B" w:rsidP="00F46330">
      <w:pPr>
        <w:spacing w:after="20"/>
        <w:ind w:left="360"/>
        <w:rPr>
          <w:rFonts w:ascii="Cambria" w:hAnsi="Cambria"/>
          <w:i/>
          <w:iCs/>
          <w:noProof/>
        </w:rPr>
      </w:pPr>
      <w:r w:rsidRPr="00A43C60">
        <w:rPr>
          <w:rFonts w:ascii="Cambria" w:hAnsi="Cambria" w:cs="Times New Roman"/>
          <w:i/>
          <w:iCs/>
          <w:color w:val="000000"/>
        </w:rPr>
        <w:t xml:space="preserve">Help-Seeking Preferences Among Latine </w:t>
      </w:r>
      <w:r w:rsidR="00D37A8B">
        <w:rPr>
          <w:rFonts w:ascii="Cambria" w:hAnsi="Cambria" w:cs="Times New Roman"/>
          <w:i/>
          <w:iCs/>
          <w:color w:val="000000"/>
        </w:rPr>
        <w:t>Immigrants</w:t>
      </w:r>
      <w:r w:rsidRPr="00A43C60">
        <w:rPr>
          <w:rFonts w:ascii="Cambria" w:hAnsi="Cambria" w:cs="Times New Roman"/>
          <w:i/>
          <w:iCs/>
          <w:color w:val="000000"/>
        </w:rPr>
        <w:t>: Impact of Immigration-Related Stressors on Seeking Formal vs. Informal Care</w:t>
      </w:r>
      <w:r w:rsidRPr="00A43C60">
        <w:rPr>
          <w:rFonts w:ascii="Cambria" w:hAnsi="Cambria"/>
          <w:i/>
          <w:iCs/>
          <w:noProof/>
        </w:rPr>
        <w:t xml:space="preserve"> </w:t>
      </w:r>
    </w:p>
    <w:p w14:paraId="449E8CB4" w14:textId="096C40FB" w:rsidR="0059653B" w:rsidRDefault="0059653B" w:rsidP="00F46330">
      <w:pPr>
        <w:spacing w:after="20"/>
        <w:ind w:left="360"/>
        <w:rPr>
          <w:rFonts w:ascii="Cambria" w:hAnsi="Cambria"/>
          <w:noProof/>
        </w:rPr>
      </w:pPr>
      <w:r w:rsidRPr="00A43C60">
        <w:rPr>
          <w:rFonts w:ascii="Cambria" w:hAnsi="Cambria"/>
          <w:noProof/>
        </w:rPr>
        <w:t xml:space="preserve">Faculty Mentor: Dr. Trey Andrews </w:t>
      </w:r>
      <w:r w:rsidR="00E579D6" w:rsidRPr="00A43C60">
        <w:rPr>
          <w:rFonts w:ascii="Cambria" w:hAnsi="Cambria"/>
          <w:noProof/>
        </w:rPr>
        <w:t xml:space="preserve">III, </w:t>
      </w:r>
      <w:r w:rsidRPr="00A43C60">
        <w:rPr>
          <w:rFonts w:ascii="Cambria" w:hAnsi="Cambria"/>
          <w:noProof/>
        </w:rPr>
        <w:t>Department of Psychology</w:t>
      </w:r>
    </w:p>
    <w:p w14:paraId="500DE996" w14:textId="57CC6F48" w:rsidR="00B10584" w:rsidRPr="00A43C60" w:rsidRDefault="00B10584" w:rsidP="00F46330">
      <w:pPr>
        <w:spacing w:after="20"/>
        <w:ind w:left="360"/>
        <w:rPr>
          <w:rFonts w:ascii="Cambria" w:hAnsi="Cambria"/>
          <w:noProof/>
          <w:highlight w:val="yellow"/>
        </w:rPr>
      </w:pPr>
      <w:r>
        <w:rPr>
          <w:rFonts w:ascii="Cambria" w:hAnsi="Cambria"/>
          <w:noProof/>
        </w:rPr>
        <w:t>Graduate Student Mentor: Jacey An</w:t>
      </w:r>
      <w:r w:rsidR="00B73AB8">
        <w:rPr>
          <w:rFonts w:ascii="Cambria" w:hAnsi="Cambria"/>
          <w:noProof/>
        </w:rPr>
        <w:t>d</w:t>
      </w:r>
      <w:r>
        <w:rPr>
          <w:rFonts w:ascii="Cambria" w:hAnsi="Cambria"/>
          <w:noProof/>
        </w:rPr>
        <w:t>erberg, Department of Psychology</w:t>
      </w:r>
    </w:p>
    <w:p w14:paraId="1188AA70" w14:textId="77777777" w:rsidR="0059653B" w:rsidRPr="00A43C60" w:rsidRDefault="0059653B" w:rsidP="00F46330">
      <w:pPr>
        <w:spacing w:after="20"/>
        <w:ind w:left="360"/>
        <w:rPr>
          <w:rFonts w:ascii="Cambria" w:hAnsi="Cambria" w:cs="Arial"/>
          <w:b/>
          <w:bCs/>
          <w:highlight w:val="yellow"/>
        </w:rPr>
      </w:pPr>
    </w:p>
    <w:p w14:paraId="42FF4462" w14:textId="77777777" w:rsidR="0059653B" w:rsidRPr="00A43C60" w:rsidRDefault="0059653B" w:rsidP="00F46330">
      <w:pPr>
        <w:spacing w:after="20"/>
        <w:ind w:left="360"/>
        <w:outlineLvl w:val="0"/>
        <w:rPr>
          <w:rFonts w:ascii="Cambria" w:hAnsi="Cambria"/>
          <w:b/>
          <w:bCs/>
          <w:noProof/>
        </w:rPr>
      </w:pPr>
      <w:r w:rsidRPr="00A43C60">
        <w:rPr>
          <w:rFonts w:ascii="Cambria" w:hAnsi="Cambria"/>
          <w:b/>
          <w:bCs/>
          <w:noProof/>
        </w:rPr>
        <w:t xml:space="preserve">Sarah Diaz, </w:t>
      </w:r>
      <w:r w:rsidRPr="00A43C60">
        <w:rPr>
          <w:rFonts w:ascii="Cambria" w:hAnsi="Cambria"/>
          <w:noProof/>
        </w:rPr>
        <w:t>Psychology</w:t>
      </w:r>
    </w:p>
    <w:p w14:paraId="55EF3832" w14:textId="2B112774" w:rsidR="0059653B" w:rsidRPr="00A43C60" w:rsidRDefault="0059653B" w:rsidP="00F46330">
      <w:pPr>
        <w:spacing w:after="20"/>
        <w:ind w:left="360"/>
        <w:rPr>
          <w:rFonts w:ascii="Cambria" w:hAnsi="Cambria"/>
          <w:i/>
          <w:iCs/>
          <w:color w:val="000000"/>
        </w:rPr>
      </w:pPr>
      <w:r w:rsidRPr="00A43C60">
        <w:rPr>
          <w:rFonts w:ascii="Cambria" w:hAnsi="Cambria"/>
          <w:i/>
          <w:iCs/>
          <w:color w:val="000000"/>
        </w:rPr>
        <w:t xml:space="preserve">Yes, but </w:t>
      </w:r>
      <w:r w:rsidR="00C04665" w:rsidRPr="00A43C60">
        <w:rPr>
          <w:rFonts w:ascii="Cambria" w:hAnsi="Cambria"/>
          <w:i/>
          <w:iCs/>
          <w:color w:val="000000"/>
        </w:rPr>
        <w:t>n</w:t>
      </w:r>
      <w:r w:rsidRPr="00A43C60">
        <w:rPr>
          <w:rFonts w:ascii="Cambria" w:hAnsi="Cambria"/>
          <w:i/>
          <w:iCs/>
          <w:color w:val="000000"/>
        </w:rPr>
        <w:t xml:space="preserve">ot </w:t>
      </w:r>
      <w:r w:rsidR="00C04665" w:rsidRPr="00A43C60">
        <w:rPr>
          <w:rFonts w:ascii="Cambria" w:hAnsi="Cambria"/>
          <w:i/>
          <w:iCs/>
          <w:color w:val="000000"/>
        </w:rPr>
        <w:t>R</w:t>
      </w:r>
      <w:r w:rsidRPr="00A43C60">
        <w:rPr>
          <w:rFonts w:ascii="Cambria" w:hAnsi="Cambria"/>
          <w:i/>
          <w:iCs/>
          <w:color w:val="000000"/>
        </w:rPr>
        <w:t xml:space="preserve">eally. The </w:t>
      </w:r>
      <w:r w:rsidR="00C04665" w:rsidRPr="00A43C60">
        <w:rPr>
          <w:rFonts w:ascii="Cambria" w:hAnsi="Cambria"/>
          <w:i/>
          <w:iCs/>
          <w:color w:val="000000"/>
        </w:rPr>
        <w:t>R</w:t>
      </w:r>
      <w:r w:rsidRPr="00A43C60">
        <w:rPr>
          <w:rFonts w:ascii="Cambria" w:hAnsi="Cambria"/>
          <w:i/>
          <w:iCs/>
          <w:color w:val="000000"/>
        </w:rPr>
        <w:t xml:space="preserve">elationship </w:t>
      </w:r>
      <w:r w:rsidR="00C04665" w:rsidRPr="00A43C60">
        <w:rPr>
          <w:rFonts w:ascii="Cambria" w:hAnsi="Cambria"/>
          <w:i/>
          <w:iCs/>
          <w:color w:val="000000"/>
        </w:rPr>
        <w:t>B</w:t>
      </w:r>
      <w:r w:rsidRPr="00A43C60">
        <w:rPr>
          <w:rFonts w:ascii="Cambria" w:hAnsi="Cambria"/>
          <w:i/>
          <w:iCs/>
          <w:color w:val="000000"/>
        </w:rPr>
        <w:t xml:space="preserve">etween </w:t>
      </w:r>
      <w:r w:rsidR="00C04665" w:rsidRPr="00A43C60">
        <w:rPr>
          <w:rFonts w:ascii="Cambria" w:hAnsi="Cambria"/>
          <w:i/>
          <w:iCs/>
          <w:color w:val="000000"/>
        </w:rPr>
        <w:t>C</w:t>
      </w:r>
      <w:r w:rsidRPr="00A43C60">
        <w:rPr>
          <w:rFonts w:ascii="Cambria" w:hAnsi="Cambria"/>
          <w:i/>
          <w:iCs/>
          <w:color w:val="000000"/>
        </w:rPr>
        <w:t xml:space="preserve">onsensual </w:t>
      </w:r>
      <w:r w:rsidR="00C04665" w:rsidRPr="00A43C60">
        <w:rPr>
          <w:rFonts w:ascii="Cambria" w:hAnsi="Cambria"/>
          <w:i/>
          <w:iCs/>
          <w:color w:val="000000"/>
        </w:rPr>
        <w:t>U</w:t>
      </w:r>
      <w:r w:rsidRPr="00A43C60">
        <w:rPr>
          <w:rFonts w:ascii="Cambria" w:hAnsi="Cambria"/>
          <w:i/>
          <w:iCs/>
          <w:color w:val="000000"/>
        </w:rPr>
        <w:t xml:space="preserve">nwanted </w:t>
      </w:r>
      <w:r w:rsidR="00C04665" w:rsidRPr="00A43C60">
        <w:rPr>
          <w:rFonts w:ascii="Cambria" w:hAnsi="Cambria"/>
          <w:i/>
          <w:iCs/>
          <w:color w:val="000000"/>
        </w:rPr>
        <w:t>S</w:t>
      </w:r>
      <w:r w:rsidRPr="00A43C60">
        <w:rPr>
          <w:rFonts w:ascii="Cambria" w:hAnsi="Cambria"/>
          <w:i/>
          <w:iCs/>
          <w:color w:val="000000"/>
        </w:rPr>
        <w:t xml:space="preserve">exual </w:t>
      </w:r>
      <w:r w:rsidR="00C04665" w:rsidRPr="00A43C60">
        <w:rPr>
          <w:rFonts w:ascii="Cambria" w:hAnsi="Cambria"/>
          <w:i/>
          <w:iCs/>
          <w:color w:val="000000"/>
        </w:rPr>
        <w:t>E</w:t>
      </w:r>
      <w:r w:rsidRPr="00A43C60">
        <w:rPr>
          <w:rFonts w:ascii="Cambria" w:hAnsi="Cambria"/>
          <w:i/>
          <w:iCs/>
          <w:color w:val="000000"/>
        </w:rPr>
        <w:t xml:space="preserve">xperiences and </w:t>
      </w:r>
      <w:r w:rsidR="00C04665" w:rsidRPr="00A43C60">
        <w:rPr>
          <w:rFonts w:ascii="Cambria" w:hAnsi="Cambria"/>
          <w:i/>
          <w:iCs/>
          <w:color w:val="000000"/>
        </w:rPr>
        <w:t>B</w:t>
      </w:r>
      <w:r w:rsidRPr="00A43C60">
        <w:rPr>
          <w:rFonts w:ascii="Cambria" w:hAnsi="Cambria"/>
          <w:i/>
          <w:iCs/>
          <w:color w:val="000000"/>
        </w:rPr>
        <w:t xml:space="preserve">ody </w:t>
      </w:r>
      <w:r w:rsidR="00C04665" w:rsidRPr="00A43C60">
        <w:rPr>
          <w:rFonts w:ascii="Cambria" w:hAnsi="Cambria"/>
          <w:i/>
          <w:iCs/>
          <w:color w:val="000000"/>
        </w:rPr>
        <w:t>I</w:t>
      </w:r>
      <w:r w:rsidRPr="00A43C60">
        <w:rPr>
          <w:rFonts w:ascii="Cambria" w:hAnsi="Cambria"/>
          <w:i/>
          <w:iCs/>
          <w:color w:val="000000"/>
        </w:rPr>
        <w:t xml:space="preserve">mage in Queer </w:t>
      </w:r>
      <w:r w:rsidR="00C04665" w:rsidRPr="00A43C60">
        <w:rPr>
          <w:rFonts w:ascii="Cambria" w:hAnsi="Cambria"/>
          <w:i/>
          <w:iCs/>
          <w:color w:val="000000"/>
        </w:rPr>
        <w:t>W</w:t>
      </w:r>
      <w:r w:rsidRPr="00A43C60">
        <w:rPr>
          <w:rFonts w:ascii="Cambria" w:hAnsi="Cambria"/>
          <w:i/>
          <w:iCs/>
          <w:color w:val="000000"/>
        </w:rPr>
        <w:t xml:space="preserve">omen </w:t>
      </w:r>
    </w:p>
    <w:p w14:paraId="554BB2C6" w14:textId="131D2924" w:rsidR="0059653B" w:rsidRDefault="0059653B" w:rsidP="00F46330">
      <w:pPr>
        <w:spacing w:after="20"/>
        <w:ind w:left="360"/>
        <w:rPr>
          <w:rFonts w:ascii="Cambria" w:hAnsi="Cambria"/>
          <w:noProof/>
        </w:rPr>
      </w:pPr>
      <w:r w:rsidRPr="00A43C60">
        <w:rPr>
          <w:rFonts w:ascii="Cambria" w:hAnsi="Cambria"/>
          <w:noProof/>
        </w:rPr>
        <w:t xml:space="preserve">Faculty Mentor: Dr. Kathryn Holland, </w:t>
      </w:r>
      <w:r w:rsidR="00B73AB8" w:rsidRPr="00A43C60">
        <w:rPr>
          <w:rFonts w:ascii="Cambria" w:hAnsi="Cambria"/>
          <w:noProof/>
        </w:rPr>
        <w:t>Psychology</w:t>
      </w:r>
      <w:r w:rsidR="00B73AB8">
        <w:rPr>
          <w:rFonts w:ascii="Cambria" w:hAnsi="Cambria"/>
          <w:noProof/>
        </w:rPr>
        <w:t xml:space="preserve"> &amp; Women and Gender Studies</w:t>
      </w:r>
    </w:p>
    <w:p w14:paraId="5B4694B8" w14:textId="2524C86F" w:rsidR="004402FC" w:rsidRPr="004402FC" w:rsidRDefault="004402FC" w:rsidP="00F46330">
      <w:pPr>
        <w:spacing w:after="20"/>
        <w:ind w:left="360"/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Graduate Student Mentor: </w:t>
      </w:r>
      <w:r w:rsidRPr="004402FC">
        <w:rPr>
          <w:rFonts w:ascii="Cambria" w:hAnsi="Cambria"/>
          <w:noProof/>
        </w:rPr>
        <w:t>Rebecca Howard Valdivia, Department of Psychology</w:t>
      </w:r>
    </w:p>
    <w:p w14:paraId="54164340" w14:textId="77777777" w:rsidR="0059653B" w:rsidRPr="00A43C60" w:rsidRDefault="0059653B" w:rsidP="00F46330">
      <w:pPr>
        <w:spacing w:after="20"/>
        <w:ind w:left="360"/>
        <w:rPr>
          <w:rFonts w:ascii="Cambria" w:eastAsia="Times New Roman" w:hAnsi="Cambria"/>
          <w:highlight w:val="yellow"/>
        </w:rPr>
      </w:pPr>
    </w:p>
    <w:p w14:paraId="751EC89C" w14:textId="74CCFD7D" w:rsidR="0059653B" w:rsidRPr="00A43C60" w:rsidRDefault="0059653B" w:rsidP="00F46330">
      <w:pPr>
        <w:spacing w:after="20"/>
        <w:ind w:left="360"/>
        <w:outlineLvl w:val="0"/>
        <w:rPr>
          <w:rFonts w:ascii="Cambria" w:hAnsi="Cambria"/>
          <w:b/>
          <w:bCs/>
          <w:noProof/>
        </w:rPr>
      </w:pPr>
      <w:r w:rsidRPr="00A43C60">
        <w:rPr>
          <w:rFonts w:ascii="Cambria" w:hAnsi="Cambria"/>
          <w:b/>
          <w:bCs/>
          <w:noProof/>
        </w:rPr>
        <w:t xml:space="preserve">Ella Guerra, </w:t>
      </w:r>
      <w:r w:rsidRPr="00A43C60">
        <w:rPr>
          <w:rFonts w:ascii="Cambria" w:hAnsi="Cambria"/>
          <w:noProof/>
        </w:rPr>
        <w:t>Psychology</w:t>
      </w:r>
      <w:r w:rsidR="00D66635">
        <w:rPr>
          <w:rFonts w:ascii="Cambria" w:hAnsi="Cambria"/>
          <w:noProof/>
        </w:rPr>
        <w:t xml:space="preserve"> and Sociology</w:t>
      </w:r>
    </w:p>
    <w:p w14:paraId="22ED9787" w14:textId="77777777" w:rsidR="004402FC" w:rsidRPr="004402FC" w:rsidRDefault="004402FC" w:rsidP="00F46330">
      <w:pPr>
        <w:spacing w:after="20"/>
        <w:ind w:left="360"/>
        <w:rPr>
          <w:rFonts w:ascii="Cambria" w:eastAsia="Times New Roman" w:hAnsi="Cambria" w:cs="Times New Roman"/>
          <w:i/>
          <w:iCs/>
        </w:rPr>
      </w:pPr>
      <w:r w:rsidRPr="004402FC">
        <w:rPr>
          <w:rFonts w:ascii="Cambria" w:eastAsia="Times New Roman" w:hAnsi="Cambria" w:cs="Times New Roman"/>
          <w:i/>
          <w:iCs/>
        </w:rPr>
        <w:t xml:space="preserve">Empowering Youth Workers: A Systematic Review of Training Programs Designed to Respond to Youth Mental Health Struggles </w:t>
      </w:r>
    </w:p>
    <w:p w14:paraId="44CE873E" w14:textId="77777777" w:rsidR="0059653B" w:rsidRPr="00A43C60" w:rsidRDefault="0059653B" w:rsidP="00F46330">
      <w:pPr>
        <w:spacing w:after="20"/>
        <w:ind w:left="360"/>
        <w:rPr>
          <w:rFonts w:ascii="Cambria" w:hAnsi="Cambria"/>
          <w:noProof/>
        </w:rPr>
      </w:pPr>
      <w:r w:rsidRPr="00A43C60">
        <w:rPr>
          <w:rFonts w:ascii="Cambria" w:hAnsi="Cambria"/>
          <w:noProof/>
        </w:rPr>
        <w:t>Faculty Mentor: Dr. Cody Hollist, Child, Youth, and Family Studies</w:t>
      </w:r>
    </w:p>
    <w:p w14:paraId="42272D57" w14:textId="77777777" w:rsidR="0059653B" w:rsidRPr="00A43C60" w:rsidRDefault="0059653B" w:rsidP="00F46330">
      <w:pPr>
        <w:spacing w:after="20"/>
        <w:ind w:left="360"/>
        <w:rPr>
          <w:rFonts w:ascii="Cambria" w:hAnsi="Cambria"/>
          <w:noProof/>
          <w:highlight w:val="yellow"/>
        </w:rPr>
      </w:pPr>
      <w:r w:rsidRPr="00A43C60">
        <w:rPr>
          <w:rFonts w:ascii="Cambria" w:hAnsi="Cambria"/>
          <w:noProof/>
        </w:rPr>
        <w:t xml:space="preserve">Graduate Student Mentor: </w:t>
      </w:r>
      <w:r w:rsidRPr="00A43C60">
        <w:rPr>
          <w:rFonts w:ascii="Cambria" w:eastAsia="Times New Roman" w:hAnsi="Cambria"/>
        </w:rPr>
        <w:t xml:space="preserve">Diviner Baah, </w:t>
      </w:r>
      <w:r w:rsidRPr="00A43C60">
        <w:rPr>
          <w:rFonts w:ascii="Cambria" w:hAnsi="Cambria"/>
          <w:noProof/>
        </w:rPr>
        <w:t>Child, Youth, and Family Studies</w:t>
      </w:r>
    </w:p>
    <w:p w14:paraId="740337F2" w14:textId="77777777" w:rsidR="0059653B" w:rsidRPr="00A43C60" w:rsidRDefault="0059653B" w:rsidP="00F46330">
      <w:pPr>
        <w:spacing w:after="20"/>
        <w:ind w:left="360"/>
        <w:rPr>
          <w:rFonts w:ascii="Cambria" w:hAnsi="Cambria"/>
          <w:highlight w:val="yellow"/>
        </w:rPr>
      </w:pPr>
    </w:p>
    <w:p w14:paraId="3A863AD9" w14:textId="77777777" w:rsidR="0059653B" w:rsidRPr="00A43C60" w:rsidRDefault="0059653B" w:rsidP="00F46330">
      <w:pPr>
        <w:spacing w:after="20"/>
        <w:ind w:left="360"/>
        <w:outlineLvl w:val="0"/>
        <w:rPr>
          <w:rFonts w:ascii="Cambria" w:hAnsi="Cambria"/>
          <w:b/>
          <w:bCs/>
          <w:noProof/>
        </w:rPr>
      </w:pPr>
      <w:r w:rsidRPr="00A43C60">
        <w:rPr>
          <w:rFonts w:ascii="Cambria" w:hAnsi="Cambria"/>
          <w:b/>
          <w:bCs/>
          <w:noProof/>
        </w:rPr>
        <w:t xml:space="preserve">Alex Tapia, </w:t>
      </w:r>
      <w:r w:rsidRPr="00A43C60">
        <w:rPr>
          <w:rFonts w:ascii="Cambria" w:hAnsi="Cambria"/>
          <w:noProof/>
        </w:rPr>
        <w:t>Psychology</w:t>
      </w:r>
    </w:p>
    <w:p w14:paraId="4A8C5B17" w14:textId="594F8529" w:rsidR="0059653B" w:rsidRPr="00A43C60" w:rsidRDefault="0059653B" w:rsidP="00F46330">
      <w:pPr>
        <w:spacing w:after="20"/>
        <w:ind w:left="360"/>
        <w:rPr>
          <w:rFonts w:ascii="Cambria" w:hAnsi="Cambria" w:cs="Times New Roman"/>
        </w:rPr>
      </w:pPr>
      <w:r w:rsidRPr="00A43C60">
        <w:rPr>
          <w:rFonts w:ascii="Cambria" w:hAnsi="Cambria" w:cs="Times New Roman"/>
          <w:i/>
          <w:iCs/>
        </w:rPr>
        <w:t xml:space="preserve">Does Executive Control Mediate Associations Between Early Environment Stressors and Academic Outcomes Over a Decade Later? </w:t>
      </w:r>
    </w:p>
    <w:p w14:paraId="058F6D68" w14:textId="77777777" w:rsidR="0059653B" w:rsidRPr="00A43C60" w:rsidRDefault="0059653B" w:rsidP="00F46330">
      <w:pPr>
        <w:spacing w:after="20"/>
        <w:ind w:left="360"/>
        <w:rPr>
          <w:rFonts w:ascii="Cambria" w:hAnsi="Cambria"/>
          <w:noProof/>
        </w:rPr>
      </w:pPr>
      <w:r w:rsidRPr="00A43C60">
        <w:rPr>
          <w:rFonts w:ascii="Cambria" w:hAnsi="Cambria"/>
          <w:noProof/>
        </w:rPr>
        <w:t>Faculty Mentor: Dr. Timothy Nelson, Department of Psychology</w:t>
      </w:r>
    </w:p>
    <w:p w14:paraId="6A64DF68" w14:textId="72A101E8" w:rsidR="0059653B" w:rsidRPr="00A43C60" w:rsidRDefault="0059653B" w:rsidP="00F46330">
      <w:pPr>
        <w:spacing w:after="20"/>
        <w:ind w:left="360"/>
        <w:rPr>
          <w:rFonts w:ascii="Cambria" w:hAnsi="Cambria"/>
          <w:noProof/>
          <w:highlight w:val="yellow"/>
        </w:rPr>
      </w:pPr>
      <w:r w:rsidRPr="00A43C60">
        <w:rPr>
          <w:rFonts w:ascii="Cambria" w:hAnsi="Cambria"/>
          <w:noProof/>
        </w:rPr>
        <w:t xml:space="preserve">Graduate Student Mentors: </w:t>
      </w:r>
      <w:r w:rsidRPr="00A43C60">
        <w:rPr>
          <w:rFonts w:ascii="Cambria" w:hAnsi="Cambria" w:cs="Times New Roman"/>
        </w:rPr>
        <w:t>Emily L. Goldberg</w:t>
      </w:r>
      <w:r w:rsidRPr="00A43C60">
        <w:rPr>
          <w:rFonts w:ascii="Cambria" w:hAnsi="Cambria"/>
        </w:rPr>
        <w:t xml:space="preserve"> and</w:t>
      </w:r>
      <w:r w:rsidRPr="00A43C60">
        <w:rPr>
          <w:rFonts w:ascii="Cambria" w:hAnsi="Cambria" w:cs="Times New Roman"/>
        </w:rPr>
        <w:t xml:space="preserve"> Hope Thilges,</w:t>
      </w:r>
      <w:r w:rsidRPr="00A43C60">
        <w:rPr>
          <w:rFonts w:ascii="Cambria" w:hAnsi="Cambria"/>
        </w:rPr>
        <w:t xml:space="preserve"> </w:t>
      </w:r>
      <w:r w:rsidR="00F46330" w:rsidRPr="00A43C60">
        <w:rPr>
          <w:rFonts w:ascii="Cambria" w:hAnsi="Cambria"/>
          <w:noProof/>
        </w:rPr>
        <w:t>Department of Psychology</w:t>
      </w:r>
    </w:p>
    <w:p w14:paraId="3DA28659" w14:textId="77777777" w:rsidR="00AE4163" w:rsidRPr="00A43C60" w:rsidRDefault="00AE4163" w:rsidP="00A71D52">
      <w:pPr>
        <w:spacing w:after="20"/>
        <w:rPr>
          <w:rFonts w:ascii="Cambria" w:eastAsia="Times New Roman" w:hAnsi="Cambria" w:cs="Times New Roman"/>
        </w:rPr>
      </w:pPr>
    </w:p>
    <w:p w14:paraId="00172990" w14:textId="77777777" w:rsidR="001E6FC6" w:rsidRPr="001E6FC6" w:rsidRDefault="001E6FC6" w:rsidP="0059653B">
      <w:pPr>
        <w:spacing w:after="20"/>
        <w:rPr>
          <w:rFonts w:ascii="Minion Pro" w:hAnsi="Minion Pro"/>
          <w:noProof/>
        </w:rPr>
      </w:pPr>
    </w:p>
    <w:p w14:paraId="481F7B29" w14:textId="77777777" w:rsidR="00227A54" w:rsidRPr="001E6FC6" w:rsidRDefault="00227A54" w:rsidP="001E6FC6">
      <w:pPr>
        <w:rPr>
          <w:rFonts w:ascii="Minion Pro" w:hAnsi="Minion Pro"/>
          <w:b/>
          <w:noProof/>
        </w:rPr>
      </w:pPr>
      <w:r w:rsidRPr="001E6FC6">
        <w:rPr>
          <w:rFonts w:ascii="Minion Pro" w:hAnsi="Minion Pro"/>
          <w:b/>
          <w:bCs/>
          <w:noProof/>
        </w:rPr>
        <w:t> </w:t>
      </w:r>
    </w:p>
    <w:p w14:paraId="2E6A70FB" w14:textId="25D32292" w:rsidR="001E6FC6" w:rsidRPr="001E6FC6" w:rsidRDefault="001E6FC6">
      <w:pPr>
        <w:rPr>
          <w:rFonts w:ascii="Minion Pro" w:hAnsi="Minion Pro"/>
          <w:b/>
          <w:noProof/>
        </w:rPr>
      </w:pPr>
    </w:p>
    <w:p w14:paraId="308227C7" w14:textId="59E862FA" w:rsidR="001E6FC6" w:rsidRPr="00656AF9" w:rsidRDefault="001E6FC6" w:rsidP="001E6FC6">
      <w:pPr>
        <w:jc w:val="center"/>
        <w:outlineLvl w:val="0"/>
        <w:rPr>
          <w:rFonts w:ascii="URW Grotesk T Light Condensed" w:hAnsi="URW Grotesk T Light Condensed" w:cs="Arial"/>
          <w:noProof/>
          <w:sz w:val="56"/>
          <w:szCs w:val="56"/>
        </w:rPr>
      </w:pPr>
      <w:r w:rsidRPr="00656AF9">
        <w:rPr>
          <w:rFonts w:ascii="URW Grotesk T Light Condensed" w:hAnsi="URW Grotesk T Light Condensed" w:cs="Arial"/>
          <w:noProof/>
          <w:sz w:val="56"/>
          <w:szCs w:val="56"/>
        </w:rPr>
        <w:lastRenderedPageBreak/>
        <w:t>Summer Research Colloquium</w:t>
      </w:r>
    </w:p>
    <w:p w14:paraId="408091F1" w14:textId="77777777" w:rsidR="0055489E" w:rsidRPr="00656AF9" w:rsidRDefault="0055489E" w:rsidP="0055489E">
      <w:pPr>
        <w:jc w:val="center"/>
        <w:outlineLvl w:val="0"/>
        <w:rPr>
          <w:rFonts w:ascii="URW Grotesk T" w:hAnsi="URW Grotesk T" w:cs="Arial"/>
          <w:noProof/>
          <w:sz w:val="28"/>
          <w:szCs w:val="28"/>
        </w:rPr>
      </w:pPr>
      <w:r w:rsidRPr="00656AF9">
        <w:rPr>
          <w:rFonts w:ascii="URW Grotesk T" w:hAnsi="URW Grotesk T" w:cs="Arial"/>
          <w:noProof/>
          <w:sz w:val="28"/>
          <w:szCs w:val="28"/>
        </w:rPr>
        <w:t xml:space="preserve">Thursday, July </w:t>
      </w:r>
      <w:r>
        <w:rPr>
          <w:rFonts w:ascii="URW Grotesk T" w:hAnsi="URW Grotesk T" w:cs="Arial"/>
          <w:noProof/>
          <w:sz w:val="28"/>
          <w:szCs w:val="28"/>
        </w:rPr>
        <w:t>24</w:t>
      </w:r>
      <w:r w:rsidRPr="00656AF9">
        <w:rPr>
          <w:rFonts w:ascii="URW Grotesk T" w:hAnsi="URW Grotesk T" w:cs="Arial"/>
          <w:noProof/>
          <w:sz w:val="28"/>
          <w:szCs w:val="28"/>
        </w:rPr>
        <w:t>, 20</w:t>
      </w:r>
      <w:r>
        <w:rPr>
          <w:rFonts w:ascii="URW Grotesk T" w:hAnsi="URW Grotesk T" w:cs="Arial"/>
          <w:noProof/>
          <w:sz w:val="28"/>
          <w:szCs w:val="28"/>
        </w:rPr>
        <w:t xml:space="preserve">25 </w:t>
      </w:r>
      <w:r w:rsidRPr="00656AF9">
        <w:rPr>
          <w:rFonts w:ascii="URW Grotesk T" w:hAnsi="URW Grotesk T" w:cs="Arial"/>
          <w:noProof/>
          <w:sz w:val="28"/>
          <w:szCs w:val="28"/>
        </w:rPr>
        <w:t>– City Campus Union</w:t>
      </w:r>
    </w:p>
    <w:p w14:paraId="10C636B0" w14:textId="77777777" w:rsidR="001E6FC6" w:rsidRPr="00656AF9" w:rsidRDefault="001E6FC6" w:rsidP="001E6FC6">
      <w:pPr>
        <w:rPr>
          <w:rFonts w:ascii="Minion Pro" w:hAnsi="Minion Pro" w:cs="Arial"/>
          <w:noProof/>
          <w:sz w:val="21"/>
          <w:szCs w:val="21"/>
        </w:rPr>
      </w:pPr>
    </w:p>
    <w:p w14:paraId="1F2CBA8F" w14:textId="3D1304ED" w:rsidR="001E6FC6" w:rsidRPr="00A43C60" w:rsidRDefault="001E6FC6" w:rsidP="001E6FC6">
      <w:pPr>
        <w:rPr>
          <w:rFonts w:ascii="Cambria" w:hAnsi="Cambria" w:cs="Arial"/>
          <w:noProof/>
        </w:rPr>
      </w:pPr>
      <w:r w:rsidRPr="00A43C60">
        <w:rPr>
          <w:rFonts w:ascii="Cambria" w:hAnsi="Cambria" w:cs="Arial"/>
          <w:noProof/>
        </w:rPr>
        <w:t xml:space="preserve">1:30 – 2:30 p.m. </w:t>
      </w:r>
      <w:r w:rsidRPr="00A43C60">
        <w:rPr>
          <w:rFonts w:ascii="Cambria" w:hAnsi="Cambria" w:cs="Arial"/>
          <w:noProof/>
        </w:rPr>
        <w:tab/>
      </w:r>
      <w:r w:rsidRPr="00A43C60">
        <w:rPr>
          <w:rFonts w:ascii="Cambria" w:hAnsi="Cambria" w:cs="Arial"/>
          <w:i/>
          <w:noProof/>
        </w:rPr>
        <w:t>McNair Research Presentations</w:t>
      </w:r>
      <w:r w:rsidRPr="00A43C60">
        <w:rPr>
          <w:rFonts w:ascii="Cambria" w:hAnsi="Cambria" w:cs="Arial"/>
          <w:noProof/>
        </w:rPr>
        <w:tab/>
      </w:r>
      <w:r w:rsidRPr="00A43C60">
        <w:rPr>
          <w:rFonts w:ascii="Cambria" w:hAnsi="Cambria" w:cs="Arial"/>
          <w:noProof/>
        </w:rPr>
        <w:tab/>
        <w:t>Regency A and B</w:t>
      </w:r>
    </w:p>
    <w:p w14:paraId="006FDB09" w14:textId="77777777" w:rsidR="001E6FC6" w:rsidRPr="00A43C60" w:rsidRDefault="001E6FC6" w:rsidP="00AF0ED4">
      <w:pPr>
        <w:rPr>
          <w:rFonts w:ascii="Cambria" w:hAnsi="Cambria"/>
          <w:b/>
          <w:noProof/>
          <w:sz w:val="23"/>
          <w:szCs w:val="23"/>
        </w:rPr>
      </w:pPr>
    </w:p>
    <w:p w14:paraId="2A74FB16" w14:textId="77777777" w:rsidR="00906BC1" w:rsidRPr="00A43C60" w:rsidRDefault="00906BC1" w:rsidP="00AF0ED4">
      <w:pPr>
        <w:rPr>
          <w:rFonts w:ascii="Cambria" w:hAnsi="Cambria"/>
          <w:b/>
          <w:noProof/>
        </w:rPr>
      </w:pPr>
    </w:p>
    <w:p w14:paraId="3BD5F604" w14:textId="21508E6F" w:rsidR="00AF0ED4" w:rsidRPr="00A43C60" w:rsidRDefault="00AF0ED4" w:rsidP="00AF0ED4">
      <w:pPr>
        <w:rPr>
          <w:rFonts w:ascii="Cambria" w:hAnsi="Cambria"/>
          <w:b/>
          <w:noProof/>
        </w:rPr>
      </w:pPr>
      <w:r w:rsidRPr="00A43C60">
        <w:rPr>
          <w:rFonts w:ascii="Cambria" w:hAnsi="Cambria"/>
          <w:b/>
          <w:noProof/>
        </w:rPr>
        <w:t>Regency B</w:t>
      </w:r>
    </w:p>
    <w:p w14:paraId="5510D57E" w14:textId="1C321118" w:rsidR="00065599" w:rsidRPr="00A43C60" w:rsidRDefault="00065599" w:rsidP="00065599">
      <w:pPr>
        <w:spacing w:after="200"/>
        <w:rPr>
          <w:rFonts w:ascii="Cambria" w:eastAsia="Times New Roman" w:hAnsi="Cambria" w:cs="Times New Roman"/>
        </w:rPr>
      </w:pPr>
      <w:r w:rsidRPr="00A43C60">
        <w:rPr>
          <w:rFonts w:ascii="Cambria" w:hAnsi="Cambria"/>
          <w:b/>
          <w:noProof/>
        </w:rPr>
        <w:t xml:space="preserve">Moderator – Lillie Turpin, </w:t>
      </w:r>
      <w:r w:rsidRPr="00A43C60">
        <w:rPr>
          <w:rFonts w:ascii="Cambria" w:hAnsi="Cambria"/>
          <w:noProof/>
        </w:rPr>
        <w:t>UNL Anthropology</w:t>
      </w:r>
      <w:r w:rsidRPr="00A43C60">
        <w:rPr>
          <w:rFonts w:ascii="Cambria" w:eastAsia="Times New Roman" w:hAnsi="Cambria" w:cs="Times New Roman"/>
        </w:rPr>
        <w:t xml:space="preserve"> master’s student</w:t>
      </w:r>
      <w:r w:rsidR="00A52B22">
        <w:rPr>
          <w:rFonts w:ascii="Cambria" w:eastAsia="Times New Roman" w:hAnsi="Cambria" w:cs="Times New Roman"/>
        </w:rPr>
        <w:t xml:space="preserve"> &amp; McNair GA</w:t>
      </w:r>
    </w:p>
    <w:p w14:paraId="76AEC126" w14:textId="77777777" w:rsidR="0059653B" w:rsidRPr="00A43C60" w:rsidRDefault="0059653B" w:rsidP="00A43C60">
      <w:pPr>
        <w:spacing w:after="40"/>
        <w:ind w:left="360"/>
        <w:outlineLvl w:val="0"/>
        <w:rPr>
          <w:rFonts w:ascii="Cambria" w:hAnsi="Cambria"/>
          <w:b/>
          <w:bCs/>
          <w:noProof/>
        </w:rPr>
      </w:pPr>
      <w:r w:rsidRPr="00A43C60">
        <w:rPr>
          <w:rFonts w:ascii="Cambria" w:hAnsi="Cambria"/>
          <w:b/>
          <w:bCs/>
          <w:noProof/>
        </w:rPr>
        <w:t xml:space="preserve">Maathir Basi, </w:t>
      </w:r>
      <w:r w:rsidRPr="00A43C60">
        <w:rPr>
          <w:rFonts w:ascii="Cambria" w:hAnsi="Cambria" w:cs="Arial"/>
        </w:rPr>
        <w:t>Psychology, Neuroscience</w:t>
      </w:r>
    </w:p>
    <w:p w14:paraId="2934B3F6" w14:textId="092B8FB6" w:rsidR="0059653B" w:rsidRPr="00A43C60" w:rsidRDefault="0059653B" w:rsidP="00A43C60">
      <w:pPr>
        <w:spacing w:after="40"/>
        <w:ind w:left="360"/>
        <w:rPr>
          <w:rFonts w:ascii="Cambria" w:eastAsia="Times" w:hAnsi="Cambria" w:cs="Arial"/>
          <w:bCs/>
          <w:i/>
          <w:iCs/>
        </w:rPr>
      </w:pPr>
      <w:r w:rsidRPr="00A43C60">
        <w:rPr>
          <w:rFonts w:ascii="Cambria" w:eastAsia="Times" w:hAnsi="Cambria" w:cs="Arial"/>
          <w:bCs/>
          <w:i/>
          <w:iCs/>
        </w:rPr>
        <w:t xml:space="preserve">Is a </w:t>
      </w:r>
      <w:r w:rsidR="00C04665" w:rsidRPr="00A43C60">
        <w:rPr>
          <w:rFonts w:ascii="Cambria" w:eastAsia="Times" w:hAnsi="Cambria" w:cs="Arial"/>
          <w:bCs/>
          <w:i/>
          <w:iCs/>
        </w:rPr>
        <w:t>H</w:t>
      </w:r>
      <w:r w:rsidRPr="00A43C60">
        <w:rPr>
          <w:rFonts w:ascii="Cambria" w:eastAsia="Times" w:hAnsi="Cambria" w:cs="Arial"/>
          <w:bCs/>
          <w:i/>
          <w:iCs/>
        </w:rPr>
        <w:t xml:space="preserve">istory of </w:t>
      </w:r>
      <w:r w:rsidR="00C04665" w:rsidRPr="00A43C60">
        <w:rPr>
          <w:rFonts w:ascii="Cambria" w:eastAsia="Times" w:hAnsi="Cambria" w:cs="Arial"/>
          <w:bCs/>
          <w:i/>
          <w:iCs/>
        </w:rPr>
        <w:t>P</w:t>
      </w:r>
      <w:r w:rsidRPr="00A43C60">
        <w:rPr>
          <w:rFonts w:ascii="Cambria" w:eastAsia="Times" w:hAnsi="Cambria" w:cs="Arial"/>
          <w:bCs/>
          <w:i/>
          <w:iCs/>
        </w:rPr>
        <w:t xml:space="preserve">robable </w:t>
      </w:r>
      <w:r w:rsidR="00C04665" w:rsidRPr="00A43C60">
        <w:rPr>
          <w:rFonts w:ascii="Cambria" w:eastAsia="Times" w:hAnsi="Cambria" w:cs="Arial"/>
          <w:bCs/>
          <w:i/>
          <w:iCs/>
        </w:rPr>
        <w:t>B</w:t>
      </w:r>
      <w:r w:rsidRPr="00A43C60">
        <w:rPr>
          <w:rFonts w:ascii="Cambria" w:eastAsia="Times" w:hAnsi="Cambria" w:cs="Arial"/>
          <w:bCs/>
          <w:i/>
          <w:iCs/>
        </w:rPr>
        <w:t xml:space="preserve">rain </w:t>
      </w:r>
      <w:r w:rsidR="00C04665" w:rsidRPr="00A43C60">
        <w:rPr>
          <w:rFonts w:ascii="Cambria" w:eastAsia="Times" w:hAnsi="Cambria" w:cs="Arial"/>
          <w:bCs/>
          <w:i/>
          <w:iCs/>
        </w:rPr>
        <w:t>I</w:t>
      </w:r>
      <w:r w:rsidRPr="00A43C60">
        <w:rPr>
          <w:rFonts w:ascii="Cambria" w:eastAsia="Times" w:hAnsi="Cambria" w:cs="Arial"/>
          <w:bCs/>
          <w:i/>
          <w:iCs/>
        </w:rPr>
        <w:t xml:space="preserve">njury </w:t>
      </w:r>
      <w:r w:rsidR="00C04665" w:rsidRPr="00A43C60">
        <w:rPr>
          <w:rFonts w:ascii="Cambria" w:eastAsia="Times" w:hAnsi="Cambria" w:cs="Arial"/>
          <w:bCs/>
          <w:i/>
          <w:iCs/>
        </w:rPr>
        <w:t>A</w:t>
      </w:r>
      <w:r w:rsidRPr="00A43C60">
        <w:rPr>
          <w:rFonts w:ascii="Cambria" w:eastAsia="Times" w:hAnsi="Cambria" w:cs="Arial"/>
          <w:bCs/>
          <w:i/>
          <w:iCs/>
        </w:rPr>
        <w:t xml:space="preserve">ssociated with </w:t>
      </w:r>
      <w:r w:rsidR="00C04665" w:rsidRPr="00A43C60">
        <w:rPr>
          <w:rFonts w:ascii="Cambria" w:eastAsia="Times" w:hAnsi="Cambria" w:cs="Arial"/>
          <w:bCs/>
          <w:i/>
          <w:iCs/>
        </w:rPr>
        <w:t>G</w:t>
      </w:r>
      <w:r w:rsidRPr="00A43C60">
        <w:rPr>
          <w:rFonts w:ascii="Cambria" w:eastAsia="Times" w:hAnsi="Cambria" w:cs="Arial"/>
          <w:bCs/>
          <w:i/>
          <w:iCs/>
        </w:rPr>
        <w:t xml:space="preserve">reater </w:t>
      </w:r>
      <w:r w:rsidR="00C04665" w:rsidRPr="00A43C60">
        <w:rPr>
          <w:rFonts w:ascii="Cambria" w:eastAsia="Times" w:hAnsi="Cambria" w:cs="Arial"/>
          <w:bCs/>
          <w:i/>
          <w:iCs/>
        </w:rPr>
        <w:t>D</w:t>
      </w:r>
      <w:r w:rsidRPr="00A43C60">
        <w:rPr>
          <w:rFonts w:ascii="Cambria" w:eastAsia="Times" w:hAnsi="Cambria" w:cs="Arial"/>
          <w:bCs/>
          <w:i/>
          <w:iCs/>
        </w:rPr>
        <w:t xml:space="preserve">epression </w:t>
      </w:r>
      <w:r w:rsidR="00C04665" w:rsidRPr="00A43C60">
        <w:rPr>
          <w:rFonts w:ascii="Cambria" w:eastAsia="Times" w:hAnsi="Cambria" w:cs="Arial"/>
          <w:bCs/>
          <w:i/>
          <w:iCs/>
        </w:rPr>
        <w:t>A</w:t>
      </w:r>
      <w:r w:rsidRPr="00A43C60">
        <w:rPr>
          <w:rFonts w:ascii="Cambria" w:eastAsia="Times" w:hAnsi="Cambria" w:cs="Arial"/>
          <w:bCs/>
          <w:i/>
          <w:iCs/>
        </w:rPr>
        <w:t xml:space="preserve">mong </w:t>
      </w:r>
      <w:r w:rsidR="00C04665" w:rsidRPr="00A43C60">
        <w:rPr>
          <w:rFonts w:ascii="Cambria" w:hAnsi="Cambria" w:cs="Times New Roman"/>
          <w:color w:val="000000" w:themeColor="text1"/>
        </w:rPr>
        <w:t>Persons who Inject Drugs (</w:t>
      </w:r>
      <w:r w:rsidRPr="00A43C60">
        <w:rPr>
          <w:rFonts w:ascii="Cambria" w:eastAsia="Times" w:hAnsi="Cambria" w:cs="Arial"/>
          <w:bCs/>
          <w:i/>
          <w:iCs/>
        </w:rPr>
        <w:t>PWID</w:t>
      </w:r>
      <w:r w:rsidR="00C04665" w:rsidRPr="00A43C60">
        <w:rPr>
          <w:rFonts w:ascii="Cambria" w:eastAsia="Times" w:hAnsi="Cambria" w:cs="Arial"/>
          <w:bCs/>
          <w:i/>
          <w:iCs/>
        </w:rPr>
        <w:t>)</w:t>
      </w:r>
      <w:r w:rsidRPr="00A43C60">
        <w:rPr>
          <w:rFonts w:ascii="Cambria" w:eastAsia="Times" w:hAnsi="Cambria" w:cs="Arial"/>
          <w:bCs/>
          <w:i/>
          <w:iCs/>
        </w:rPr>
        <w:t xml:space="preserve">? </w:t>
      </w:r>
    </w:p>
    <w:p w14:paraId="65E8A03C" w14:textId="77777777" w:rsidR="0059653B" w:rsidRDefault="0059653B" w:rsidP="00A43C60">
      <w:pPr>
        <w:spacing w:after="40"/>
        <w:ind w:left="360"/>
        <w:rPr>
          <w:rFonts w:ascii="Cambria" w:hAnsi="Cambria"/>
          <w:noProof/>
        </w:rPr>
      </w:pPr>
      <w:r w:rsidRPr="00A43C60">
        <w:rPr>
          <w:rFonts w:ascii="Cambria" w:hAnsi="Cambria"/>
          <w:noProof/>
        </w:rPr>
        <w:t>Faculty Mentor: Dr. Kathy Chiou, Department of Psychology</w:t>
      </w:r>
    </w:p>
    <w:p w14:paraId="1F0B4775" w14:textId="720DBDC1" w:rsidR="00B73AB8" w:rsidRPr="00A43C60" w:rsidRDefault="00B73AB8" w:rsidP="00A43C60">
      <w:pPr>
        <w:spacing w:after="40"/>
        <w:ind w:left="360"/>
        <w:rPr>
          <w:rFonts w:ascii="Cambria" w:hAnsi="Cambria"/>
          <w:i/>
          <w:iCs/>
          <w:color w:val="000000"/>
        </w:rPr>
      </w:pPr>
      <w:r>
        <w:rPr>
          <w:rFonts w:ascii="Cambria" w:hAnsi="Cambria"/>
          <w:noProof/>
        </w:rPr>
        <w:t xml:space="preserve">Graduate Student Mentor: </w:t>
      </w:r>
      <w:r w:rsidR="001F1F20">
        <w:rPr>
          <w:rFonts w:ascii="Cambria" w:hAnsi="Cambria"/>
          <w:noProof/>
        </w:rPr>
        <w:t xml:space="preserve">Kara Stevens, </w:t>
      </w:r>
      <w:r w:rsidR="001F1F20" w:rsidRPr="00A43C60">
        <w:rPr>
          <w:rFonts w:ascii="Cambria" w:hAnsi="Cambria"/>
          <w:noProof/>
        </w:rPr>
        <w:t>Department of Psychology</w:t>
      </w:r>
    </w:p>
    <w:p w14:paraId="2857FCA8" w14:textId="77777777" w:rsidR="0059653B" w:rsidRPr="00A43C60" w:rsidRDefault="0059653B" w:rsidP="00A43C60">
      <w:pPr>
        <w:spacing w:after="20"/>
        <w:ind w:left="360"/>
        <w:outlineLvl w:val="0"/>
        <w:rPr>
          <w:rFonts w:ascii="Cambria" w:hAnsi="Cambria"/>
          <w:b/>
          <w:bCs/>
          <w:noProof/>
        </w:rPr>
      </w:pPr>
    </w:p>
    <w:p w14:paraId="52849139" w14:textId="77777777" w:rsidR="0059653B" w:rsidRPr="00A43C60" w:rsidRDefault="0059653B" w:rsidP="00A43C60">
      <w:pPr>
        <w:spacing w:after="40"/>
        <w:ind w:left="360"/>
        <w:outlineLvl w:val="0"/>
        <w:rPr>
          <w:rFonts w:ascii="Cambria" w:hAnsi="Cambria"/>
          <w:b/>
          <w:bCs/>
          <w:noProof/>
        </w:rPr>
      </w:pPr>
      <w:r w:rsidRPr="00A43C60">
        <w:rPr>
          <w:rFonts w:ascii="Cambria" w:hAnsi="Cambria"/>
          <w:b/>
          <w:bCs/>
          <w:noProof/>
        </w:rPr>
        <w:t xml:space="preserve">Gabriel Macias-Villegas, </w:t>
      </w:r>
      <w:r w:rsidRPr="00A43C60">
        <w:rPr>
          <w:rFonts w:ascii="Cambria" w:hAnsi="Cambria"/>
          <w:noProof/>
        </w:rPr>
        <w:t>Electrical Engineering</w:t>
      </w:r>
    </w:p>
    <w:p w14:paraId="42C40987" w14:textId="77777777" w:rsidR="0059653B" w:rsidRPr="00A43C60" w:rsidRDefault="0059653B" w:rsidP="00A43C60">
      <w:pPr>
        <w:spacing w:after="40"/>
        <w:ind w:left="360"/>
        <w:rPr>
          <w:rFonts w:ascii="Cambria" w:hAnsi="Cambria" w:cs="Times New Roman"/>
          <w:i/>
          <w:iCs/>
        </w:rPr>
      </w:pPr>
      <w:r w:rsidRPr="00A43C60">
        <w:rPr>
          <w:rFonts w:ascii="Cambria" w:hAnsi="Cambria" w:cs="Times New Roman"/>
          <w:i/>
          <w:iCs/>
        </w:rPr>
        <w:t>Accessible and Accurate Q-Meter to Evaluate High Frequency Magnetics for the Next Generation of Power Converters</w:t>
      </w:r>
    </w:p>
    <w:p w14:paraId="75AE675E" w14:textId="77777777" w:rsidR="0059653B" w:rsidRPr="00A43C60" w:rsidRDefault="0059653B" w:rsidP="00A43C60">
      <w:pPr>
        <w:spacing w:after="40"/>
        <w:ind w:left="360"/>
        <w:rPr>
          <w:rFonts w:ascii="Cambria" w:hAnsi="Cambria"/>
          <w:noProof/>
        </w:rPr>
      </w:pPr>
      <w:r w:rsidRPr="00A43C60">
        <w:rPr>
          <w:rFonts w:ascii="Cambria" w:hAnsi="Cambria"/>
          <w:noProof/>
        </w:rPr>
        <w:t>Faculty Mentor: Dr. Jun Wang, Electrical &amp; Computer Engineering</w:t>
      </w:r>
    </w:p>
    <w:p w14:paraId="3EC06D7F" w14:textId="77777777" w:rsidR="0059653B" w:rsidRPr="00A43C60" w:rsidRDefault="0059653B" w:rsidP="00A43C60">
      <w:pPr>
        <w:spacing w:after="40"/>
        <w:ind w:left="360"/>
        <w:rPr>
          <w:rFonts w:ascii="Cambria" w:hAnsi="Cambria" w:cs="Arial"/>
          <w:bCs/>
          <w:i/>
          <w:iCs/>
        </w:rPr>
      </w:pPr>
      <w:r w:rsidRPr="00A43C60">
        <w:rPr>
          <w:rFonts w:ascii="Cambria" w:hAnsi="Cambria"/>
          <w:noProof/>
        </w:rPr>
        <w:t xml:space="preserve">Graduate Student Mentor: </w:t>
      </w:r>
      <w:r w:rsidRPr="00A43C60">
        <w:rPr>
          <w:rFonts w:ascii="Cambria" w:hAnsi="Cambria" w:cs="Times New Roman"/>
        </w:rPr>
        <w:t>Lukas Mueller</w:t>
      </w:r>
      <w:r w:rsidRPr="00A43C60">
        <w:rPr>
          <w:rFonts w:ascii="Cambria" w:hAnsi="Cambria"/>
        </w:rPr>
        <w:t xml:space="preserve">, Electrical </w:t>
      </w:r>
      <w:r w:rsidRPr="00A43C60">
        <w:rPr>
          <w:rFonts w:ascii="Cambria" w:hAnsi="Cambria"/>
          <w:noProof/>
        </w:rPr>
        <w:t>&amp; Computer Engineering</w:t>
      </w:r>
    </w:p>
    <w:p w14:paraId="77356DC9" w14:textId="77777777" w:rsidR="0059653B" w:rsidRPr="00A43C60" w:rsidRDefault="0059653B" w:rsidP="0059653B">
      <w:pPr>
        <w:spacing w:after="20"/>
        <w:ind w:left="360"/>
        <w:rPr>
          <w:rFonts w:ascii="Cambria" w:hAnsi="Cambria"/>
          <w:noProof/>
        </w:rPr>
      </w:pPr>
    </w:p>
    <w:p w14:paraId="57C1B141" w14:textId="77777777" w:rsidR="0059653B" w:rsidRPr="00A43C60" w:rsidRDefault="0059653B" w:rsidP="00A43C60">
      <w:pPr>
        <w:spacing w:after="40"/>
        <w:ind w:firstLine="360"/>
        <w:outlineLvl w:val="0"/>
        <w:rPr>
          <w:rFonts w:ascii="Cambria" w:hAnsi="Cambria"/>
          <w:noProof/>
        </w:rPr>
      </w:pPr>
      <w:r w:rsidRPr="00A43C60">
        <w:rPr>
          <w:rFonts w:ascii="Cambria" w:hAnsi="Cambria"/>
          <w:b/>
          <w:bCs/>
          <w:noProof/>
        </w:rPr>
        <w:t xml:space="preserve">Carlo Santos, </w:t>
      </w:r>
      <w:r w:rsidRPr="00A43C60">
        <w:rPr>
          <w:rFonts w:ascii="Cambria" w:hAnsi="Cambria"/>
          <w:noProof/>
        </w:rPr>
        <w:t>Physics and Mathematics</w:t>
      </w:r>
    </w:p>
    <w:p w14:paraId="3CB9E08E" w14:textId="77777777" w:rsidR="0059653B" w:rsidRPr="00A43C60" w:rsidRDefault="0059653B" w:rsidP="00A43C60">
      <w:pPr>
        <w:spacing w:after="40"/>
        <w:ind w:left="360"/>
        <w:rPr>
          <w:rFonts w:ascii="Cambria" w:hAnsi="Cambria" w:cs="Times New Roman"/>
          <w:i/>
          <w:iCs/>
        </w:rPr>
      </w:pPr>
      <w:r w:rsidRPr="00A43C60">
        <w:rPr>
          <w:rFonts w:ascii="Cambria" w:hAnsi="Cambria" w:cs="Times New Roman"/>
          <w:i/>
          <w:iCs/>
        </w:rPr>
        <w:t>Modeling Gas-Phase Ultrafast Electron Diffraction</w:t>
      </w:r>
    </w:p>
    <w:p w14:paraId="41E88E8A" w14:textId="77777777" w:rsidR="0059653B" w:rsidRPr="00A43C60" w:rsidRDefault="0059653B" w:rsidP="00A43C60">
      <w:pPr>
        <w:spacing w:after="40"/>
        <w:ind w:left="360"/>
        <w:rPr>
          <w:rFonts w:ascii="Cambria" w:hAnsi="Cambria"/>
          <w:noProof/>
        </w:rPr>
      </w:pPr>
      <w:r w:rsidRPr="00A43C60">
        <w:rPr>
          <w:rFonts w:ascii="Cambria" w:hAnsi="Cambria"/>
          <w:noProof/>
        </w:rPr>
        <w:t>Faculty Mentor: Dr. Martin Centurion, Physics &amp; Astronomy</w:t>
      </w:r>
    </w:p>
    <w:p w14:paraId="27AF4802" w14:textId="4CE13AA0" w:rsidR="00041A28" w:rsidRDefault="00041A28">
      <w:pPr>
        <w:rPr>
          <w:rFonts w:ascii="Cambria" w:hAnsi="Cambria"/>
          <w:b/>
          <w:bCs/>
          <w:noProof/>
        </w:rPr>
      </w:pPr>
    </w:p>
    <w:p w14:paraId="221C6953" w14:textId="77777777" w:rsidR="00A43C60" w:rsidRDefault="00A43C60">
      <w:pPr>
        <w:rPr>
          <w:rFonts w:ascii="Cambria" w:hAnsi="Cambria"/>
          <w:b/>
          <w:bCs/>
          <w:noProof/>
        </w:rPr>
      </w:pPr>
    </w:p>
    <w:p w14:paraId="49D89CCE" w14:textId="77777777" w:rsidR="00A43C60" w:rsidRPr="00A43C60" w:rsidRDefault="00A43C60">
      <w:pPr>
        <w:rPr>
          <w:rFonts w:ascii="Cambria" w:hAnsi="Cambria"/>
          <w:b/>
          <w:bCs/>
          <w:noProof/>
        </w:rPr>
      </w:pPr>
    </w:p>
    <w:sectPr w:rsidR="00A43C60" w:rsidRPr="00A43C60" w:rsidSect="006B4FB2">
      <w:headerReference w:type="default" r:id="rId7"/>
      <w:pgSz w:w="12240" w:h="15840"/>
      <w:pgMar w:top="3168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2E0B" w14:textId="77777777" w:rsidR="004E7C3E" w:rsidRDefault="004E7C3E" w:rsidP="00AE4163">
      <w:r>
        <w:separator/>
      </w:r>
    </w:p>
  </w:endnote>
  <w:endnote w:type="continuationSeparator" w:id="0">
    <w:p w14:paraId="3FE9C1FC" w14:textId="77777777" w:rsidR="004E7C3E" w:rsidRDefault="004E7C3E" w:rsidP="00AE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RW Grotesk T Light Condensed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 Grotesk T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627B" w14:textId="77777777" w:rsidR="004E7C3E" w:rsidRDefault="004E7C3E" w:rsidP="00AE4163">
      <w:r>
        <w:separator/>
      </w:r>
    </w:p>
  </w:footnote>
  <w:footnote w:type="continuationSeparator" w:id="0">
    <w:p w14:paraId="32CD1B41" w14:textId="77777777" w:rsidR="004E7C3E" w:rsidRDefault="004E7C3E" w:rsidP="00AE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5E43" w14:textId="21A3F265" w:rsidR="00AE4163" w:rsidRPr="00933EA0" w:rsidRDefault="00656AF9" w:rsidP="00AE4163">
    <w:pPr>
      <w:jc w:val="center"/>
      <w:rPr>
        <w:rFonts w:cs="Arial"/>
        <w:b/>
        <w:noProof/>
      </w:rPr>
    </w:pPr>
    <w:r w:rsidRPr="00201C9E">
      <w:rPr>
        <w:rFonts w:ascii="Cambria" w:hAnsi="Cambria"/>
        <w:noProof/>
      </w:rPr>
      <w:drawing>
        <wp:anchor distT="0" distB="0" distL="114300" distR="114300" simplePos="0" relativeHeight="251663360" behindDoc="0" locked="0" layoutInCell="1" allowOverlap="1" wp14:anchorId="3D1C9952" wp14:editId="6E53991F">
          <wp:simplePos x="0" y="0"/>
          <wp:positionH relativeFrom="column">
            <wp:posOffset>1494155</wp:posOffset>
          </wp:positionH>
          <wp:positionV relativeFrom="paragraph">
            <wp:posOffset>-228014</wp:posOffset>
          </wp:positionV>
          <wp:extent cx="2926080" cy="1546577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39" t="91662" r="80152" b="2656"/>
                  <a:stretch/>
                </pic:blipFill>
                <pic:spPr>
                  <a:xfrm>
                    <a:off x="0" y="0"/>
                    <a:ext cx="2926080" cy="1546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0A1BD6" w14:textId="14A88FDE" w:rsidR="00AE4163" w:rsidRPr="00B35F12" w:rsidRDefault="00AE4163" w:rsidP="00B35F12">
    <w:pPr>
      <w:jc w:val="center"/>
      <w:rPr>
        <w:rFonts w:cs="Arial"/>
        <w:noProof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E7730"/>
    <w:multiLevelType w:val="hybridMultilevel"/>
    <w:tmpl w:val="278A2344"/>
    <w:lvl w:ilvl="0" w:tplc="F50422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BC1E33"/>
    <w:multiLevelType w:val="hybridMultilevel"/>
    <w:tmpl w:val="7602A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385491">
    <w:abstractNumId w:val="0"/>
  </w:num>
  <w:num w:numId="2" w16cid:durableId="1511526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3A"/>
    <w:rsid w:val="00037048"/>
    <w:rsid w:val="00041A28"/>
    <w:rsid w:val="00045FCB"/>
    <w:rsid w:val="00065599"/>
    <w:rsid w:val="00073271"/>
    <w:rsid w:val="0008244B"/>
    <w:rsid w:val="00085A77"/>
    <w:rsid w:val="000B2074"/>
    <w:rsid w:val="000B46AB"/>
    <w:rsid w:val="000B62B7"/>
    <w:rsid w:val="000D050A"/>
    <w:rsid w:val="000D1D41"/>
    <w:rsid w:val="000D5F9E"/>
    <w:rsid w:val="000E35C3"/>
    <w:rsid w:val="000E4342"/>
    <w:rsid w:val="000E4970"/>
    <w:rsid w:val="000E6DAF"/>
    <w:rsid w:val="0010397A"/>
    <w:rsid w:val="00153CE2"/>
    <w:rsid w:val="0015693E"/>
    <w:rsid w:val="001B11B1"/>
    <w:rsid w:val="001D754C"/>
    <w:rsid w:val="001E6FC6"/>
    <w:rsid w:val="001F1F20"/>
    <w:rsid w:val="00201C9E"/>
    <w:rsid w:val="00227A54"/>
    <w:rsid w:val="00237790"/>
    <w:rsid w:val="002512E6"/>
    <w:rsid w:val="002769E2"/>
    <w:rsid w:val="00277D5E"/>
    <w:rsid w:val="002853F1"/>
    <w:rsid w:val="00290E14"/>
    <w:rsid w:val="002B5898"/>
    <w:rsid w:val="002C2443"/>
    <w:rsid w:val="002D2765"/>
    <w:rsid w:val="002D33AD"/>
    <w:rsid w:val="002F69AB"/>
    <w:rsid w:val="003066FA"/>
    <w:rsid w:val="00316505"/>
    <w:rsid w:val="00343B8E"/>
    <w:rsid w:val="00347559"/>
    <w:rsid w:val="00375707"/>
    <w:rsid w:val="00390B19"/>
    <w:rsid w:val="003B23EB"/>
    <w:rsid w:val="003D17D6"/>
    <w:rsid w:val="003D3641"/>
    <w:rsid w:val="003E5430"/>
    <w:rsid w:val="003F6EFF"/>
    <w:rsid w:val="004402FC"/>
    <w:rsid w:val="00461454"/>
    <w:rsid w:val="00466535"/>
    <w:rsid w:val="00474821"/>
    <w:rsid w:val="004C658C"/>
    <w:rsid w:val="004E7C3E"/>
    <w:rsid w:val="0051226D"/>
    <w:rsid w:val="005158A1"/>
    <w:rsid w:val="005217D4"/>
    <w:rsid w:val="0052329E"/>
    <w:rsid w:val="005451C0"/>
    <w:rsid w:val="0055489E"/>
    <w:rsid w:val="00561514"/>
    <w:rsid w:val="0056261E"/>
    <w:rsid w:val="00572B62"/>
    <w:rsid w:val="00576B6B"/>
    <w:rsid w:val="0059653B"/>
    <w:rsid w:val="005A0231"/>
    <w:rsid w:val="005A2D3B"/>
    <w:rsid w:val="005F1854"/>
    <w:rsid w:val="005F4823"/>
    <w:rsid w:val="005F739E"/>
    <w:rsid w:val="0061713D"/>
    <w:rsid w:val="006368D0"/>
    <w:rsid w:val="00656AF9"/>
    <w:rsid w:val="00667F65"/>
    <w:rsid w:val="00684436"/>
    <w:rsid w:val="00695EE6"/>
    <w:rsid w:val="00696E84"/>
    <w:rsid w:val="006A0CB5"/>
    <w:rsid w:val="006A1548"/>
    <w:rsid w:val="006A6D2E"/>
    <w:rsid w:val="006B4FB2"/>
    <w:rsid w:val="006D4ECD"/>
    <w:rsid w:val="00711F6E"/>
    <w:rsid w:val="00730B42"/>
    <w:rsid w:val="0073220A"/>
    <w:rsid w:val="00756223"/>
    <w:rsid w:val="00767C78"/>
    <w:rsid w:val="00770853"/>
    <w:rsid w:val="007734E8"/>
    <w:rsid w:val="00786030"/>
    <w:rsid w:val="007959BB"/>
    <w:rsid w:val="00797637"/>
    <w:rsid w:val="007A2920"/>
    <w:rsid w:val="007A407B"/>
    <w:rsid w:val="007A6BEF"/>
    <w:rsid w:val="007B6887"/>
    <w:rsid w:val="007C46E6"/>
    <w:rsid w:val="007F1860"/>
    <w:rsid w:val="00801B03"/>
    <w:rsid w:val="00847356"/>
    <w:rsid w:val="00861B01"/>
    <w:rsid w:val="008652D8"/>
    <w:rsid w:val="00882BDC"/>
    <w:rsid w:val="008874C3"/>
    <w:rsid w:val="008A2FD0"/>
    <w:rsid w:val="008C574F"/>
    <w:rsid w:val="008C7BE0"/>
    <w:rsid w:val="008E42D1"/>
    <w:rsid w:val="008F1E55"/>
    <w:rsid w:val="008F1E7D"/>
    <w:rsid w:val="008F4003"/>
    <w:rsid w:val="00906BC1"/>
    <w:rsid w:val="00923F00"/>
    <w:rsid w:val="00924C1B"/>
    <w:rsid w:val="00945850"/>
    <w:rsid w:val="009463BA"/>
    <w:rsid w:val="00982A65"/>
    <w:rsid w:val="00995A33"/>
    <w:rsid w:val="009A4DE6"/>
    <w:rsid w:val="009C0FA5"/>
    <w:rsid w:val="009D256F"/>
    <w:rsid w:val="00A05FB5"/>
    <w:rsid w:val="00A21404"/>
    <w:rsid w:val="00A43C60"/>
    <w:rsid w:val="00A44968"/>
    <w:rsid w:val="00A52B22"/>
    <w:rsid w:val="00A61405"/>
    <w:rsid w:val="00A67132"/>
    <w:rsid w:val="00A71D52"/>
    <w:rsid w:val="00A75883"/>
    <w:rsid w:val="00AA334C"/>
    <w:rsid w:val="00AB655E"/>
    <w:rsid w:val="00AE1931"/>
    <w:rsid w:val="00AE313A"/>
    <w:rsid w:val="00AE4163"/>
    <w:rsid w:val="00AF0ED4"/>
    <w:rsid w:val="00AF58F8"/>
    <w:rsid w:val="00B10584"/>
    <w:rsid w:val="00B12B3C"/>
    <w:rsid w:val="00B35F12"/>
    <w:rsid w:val="00B5242C"/>
    <w:rsid w:val="00B57EF6"/>
    <w:rsid w:val="00B73AB8"/>
    <w:rsid w:val="00B96433"/>
    <w:rsid w:val="00BB169C"/>
    <w:rsid w:val="00BB1918"/>
    <w:rsid w:val="00BF07D9"/>
    <w:rsid w:val="00BF5F05"/>
    <w:rsid w:val="00C04665"/>
    <w:rsid w:val="00C051C3"/>
    <w:rsid w:val="00C1573F"/>
    <w:rsid w:val="00C21327"/>
    <w:rsid w:val="00C24300"/>
    <w:rsid w:val="00C40A42"/>
    <w:rsid w:val="00C86550"/>
    <w:rsid w:val="00C91166"/>
    <w:rsid w:val="00C95DC5"/>
    <w:rsid w:val="00CA5436"/>
    <w:rsid w:val="00CC73DB"/>
    <w:rsid w:val="00CD07F2"/>
    <w:rsid w:val="00CE745E"/>
    <w:rsid w:val="00D12DE6"/>
    <w:rsid w:val="00D17672"/>
    <w:rsid w:val="00D37A8B"/>
    <w:rsid w:val="00D517A6"/>
    <w:rsid w:val="00D535D2"/>
    <w:rsid w:val="00D66635"/>
    <w:rsid w:val="00D77B02"/>
    <w:rsid w:val="00DB38BA"/>
    <w:rsid w:val="00DB51AB"/>
    <w:rsid w:val="00DC6CD5"/>
    <w:rsid w:val="00DE67C4"/>
    <w:rsid w:val="00E02EAA"/>
    <w:rsid w:val="00E04367"/>
    <w:rsid w:val="00E0541C"/>
    <w:rsid w:val="00E15698"/>
    <w:rsid w:val="00E41BBD"/>
    <w:rsid w:val="00E50112"/>
    <w:rsid w:val="00E57684"/>
    <w:rsid w:val="00E579D6"/>
    <w:rsid w:val="00E62823"/>
    <w:rsid w:val="00E75B16"/>
    <w:rsid w:val="00E85E0F"/>
    <w:rsid w:val="00EB6559"/>
    <w:rsid w:val="00EC1A9B"/>
    <w:rsid w:val="00EC23B8"/>
    <w:rsid w:val="00EE2CA5"/>
    <w:rsid w:val="00EF1751"/>
    <w:rsid w:val="00EF2E7D"/>
    <w:rsid w:val="00F00804"/>
    <w:rsid w:val="00F10CE8"/>
    <w:rsid w:val="00F11F74"/>
    <w:rsid w:val="00F12208"/>
    <w:rsid w:val="00F20A01"/>
    <w:rsid w:val="00F25C08"/>
    <w:rsid w:val="00F46330"/>
    <w:rsid w:val="00F46AAF"/>
    <w:rsid w:val="00F928BB"/>
    <w:rsid w:val="00FA4492"/>
    <w:rsid w:val="00FB0EDF"/>
    <w:rsid w:val="00FD26A2"/>
    <w:rsid w:val="00FE60E7"/>
    <w:rsid w:val="00FE6C67"/>
    <w:rsid w:val="00FF0AA9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772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BE0"/>
    <w:pPr>
      <w:jc w:val="center"/>
      <w:outlineLvl w:val="0"/>
    </w:pPr>
    <w:rPr>
      <w:rFonts w:ascii="URW Grotesk T Light Condensed" w:hAnsi="URW Grotesk T Light Condensed" w:cs="Arial"/>
      <w:noProof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436"/>
    <w:pPr>
      <w:jc w:val="center"/>
      <w:outlineLvl w:val="1"/>
    </w:pPr>
    <w:rPr>
      <w:rFonts w:ascii="URW Grotesk T" w:hAnsi="URW Grotesk T" w:cs="Arial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1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163"/>
  </w:style>
  <w:style w:type="paragraph" w:styleId="Footer">
    <w:name w:val="footer"/>
    <w:basedOn w:val="Normal"/>
    <w:link w:val="FooterChar"/>
    <w:uiPriority w:val="99"/>
    <w:unhideWhenUsed/>
    <w:rsid w:val="00AE4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163"/>
  </w:style>
  <w:style w:type="paragraph" w:customStyle="1" w:styleId="p1">
    <w:name w:val="p1"/>
    <w:basedOn w:val="Normal"/>
    <w:rsid w:val="00FF0AA9"/>
    <w:pPr>
      <w:jc w:val="center"/>
    </w:pPr>
    <w:rPr>
      <w:rFonts w:ascii="Minion Pro" w:hAnsi="Minion Pro" w:cs="Arial"/>
      <w:sz w:val="14"/>
      <w:szCs w:val="14"/>
    </w:rPr>
  </w:style>
  <w:style w:type="character" w:customStyle="1" w:styleId="s1">
    <w:name w:val="s1"/>
    <w:basedOn w:val="DefaultParagraphFont"/>
    <w:rsid w:val="00FF0AA9"/>
    <w:rPr>
      <w:rFonts w:ascii="Minion Pro" w:hAnsi="Minion Pro" w:hint="default"/>
      <w:sz w:val="14"/>
      <w:szCs w:val="14"/>
    </w:rPr>
  </w:style>
  <w:style w:type="character" w:customStyle="1" w:styleId="apple-converted-space">
    <w:name w:val="apple-converted-space"/>
    <w:basedOn w:val="DefaultParagraphFont"/>
    <w:rsid w:val="00FF0AA9"/>
  </w:style>
  <w:style w:type="paragraph" w:customStyle="1" w:styleId="p2">
    <w:name w:val="p2"/>
    <w:basedOn w:val="Normal"/>
    <w:rsid w:val="00FF0AA9"/>
    <w:pPr>
      <w:jc w:val="center"/>
    </w:pPr>
    <w:rPr>
      <w:rFonts w:ascii="Minion Pro" w:hAnsi="Minion Pro" w:cs="Arial"/>
      <w:sz w:val="14"/>
      <w:szCs w:val="14"/>
    </w:rPr>
  </w:style>
  <w:style w:type="character" w:customStyle="1" w:styleId="organization-unit">
    <w:name w:val="organization-unit"/>
    <w:basedOn w:val="DefaultParagraphFont"/>
    <w:rsid w:val="007C46E6"/>
  </w:style>
  <w:style w:type="paragraph" w:styleId="BalloonText">
    <w:name w:val="Balloon Text"/>
    <w:basedOn w:val="Normal"/>
    <w:link w:val="BalloonTextChar"/>
    <w:uiPriority w:val="99"/>
    <w:semiHidden/>
    <w:unhideWhenUsed/>
    <w:rsid w:val="003165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0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5698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E15698"/>
    <w:rPr>
      <w:b/>
      <w:bCs/>
    </w:rPr>
  </w:style>
  <w:style w:type="character" w:customStyle="1" w:styleId="normaltextrun">
    <w:name w:val="normaltextrun"/>
    <w:basedOn w:val="DefaultParagraphFont"/>
    <w:rsid w:val="00227A54"/>
  </w:style>
  <w:style w:type="character" w:customStyle="1" w:styleId="Heading1Char">
    <w:name w:val="Heading 1 Char"/>
    <w:basedOn w:val="DefaultParagraphFont"/>
    <w:link w:val="Heading1"/>
    <w:uiPriority w:val="9"/>
    <w:rsid w:val="008C7BE0"/>
    <w:rPr>
      <w:rFonts w:ascii="URW Grotesk T Light Condensed" w:hAnsi="URW Grotesk T Light Condensed" w:cs="Arial"/>
      <w:noProof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A5436"/>
    <w:rPr>
      <w:rFonts w:ascii="URW Grotesk T" w:hAnsi="URW Grotesk T" w:cs="Arial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2057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Boehler</dc:creator>
  <cp:keywords/>
  <dc:description/>
  <cp:lastModifiedBy>Carol Boehler</cp:lastModifiedBy>
  <cp:revision>6</cp:revision>
  <cp:lastPrinted>2025-07-09T20:01:00Z</cp:lastPrinted>
  <dcterms:created xsi:type="dcterms:W3CDTF">2025-07-09T20:05:00Z</dcterms:created>
  <dcterms:modified xsi:type="dcterms:W3CDTF">2026-03-31T14:43:00Z</dcterms:modified>
</cp:coreProperties>
</file>